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CC"/>
  <w:body>
    <w:p w14:paraId="32FA4FB2" w14:textId="77777777" w:rsidR="00166C97" w:rsidRPr="00166C97" w:rsidRDefault="00166C97" w:rsidP="00166C97">
      <w:pPr>
        <w:spacing w:before="100" w:beforeAutospacing="1" w:after="100" w:afterAutospacing="1" w:line="240" w:lineRule="auto"/>
        <w:textAlignment w:val="baseline"/>
        <w:outlineLvl w:val="0"/>
        <w:rPr>
          <w:rFonts w:ascii="Comic Sans MS" w:eastAsia="Times New Roman" w:hAnsi="Comic Sans MS" w:cs="Times New Roman"/>
          <w:b/>
          <w:bCs/>
          <w:color w:val="1A1A1A"/>
          <w:kern w:val="36"/>
          <w:sz w:val="48"/>
          <w:szCs w:val="48"/>
          <w:lang w:eastAsia="en-GB"/>
          <w14:ligatures w14:val="none"/>
        </w:rPr>
      </w:pPr>
      <w:r w:rsidRPr="00166C97">
        <w:rPr>
          <w:rFonts w:ascii="Comic Sans MS" w:eastAsia="Times New Roman" w:hAnsi="Comic Sans MS" w:cs="Times New Roman"/>
          <w:b/>
          <w:bCs/>
          <w:color w:val="1A1A1A"/>
          <w:kern w:val="36"/>
          <w:sz w:val="48"/>
          <w:szCs w:val="48"/>
          <w:lang w:eastAsia="en-GB"/>
          <w14:ligatures w14:val="none"/>
        </w:rPr>
        <w:t>Signs of dyslexia (Primary school age)</w:t>
      </w:r>
    </w:p>
    <w:p w14:paraId="47D026C5" w14:textId="77777777" w:rsidR="00166C97" w:rsidRPr="00166C97" w:rsidRDefault="00166C97" w:rsidP="00166C97">
      <w:p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If a child appears to be struggling with spelling, reading, writing or numeracy, how do you know whether these difficulties are potential indications of dyslexia?</w:t>
      </w:r>
    </w:p>
    <w:p w14:paraId="176C3BDF" w14:textId="77777777" w:rsidR="00166C97" w:rsidRPr="00166C97" w:rsidRDefault="00166C97" w:rsidP="00166C97">
      <w:p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There are some obvious signs such as a 'spiky' profile which means that a child has areas of strong ability alongside areas of weakness. You may also have other family members with similar weaknesses. Remember that not all dyslexic children will display the same weaknesses and abilities.</w:t>
      </w:r>
    </w:p>
    <w:p w14:paraId="2E41877F" w14:textId="77777777" w:rsidR="00166C97" w:rsidRPr="00166C97" w:rsidRDefault="00166C97" w:rsidP="00166C97">
      <w:pPr>
        <w:spacing w:before="100" w:beforeAutospacing="1" w:after="100" w:afterAutospacing="1" w:line="384" w:lineRule="atLeast"/>
        <w:textAlignment w:val="baseline"/>
        <w:rPr>
          <w:rFonts w:ascii="Comic Sans MS" w:eastAsia="Times New Roman" w:hAnsi="Comic Sans MS" w:cs="Times New Roman"/>
          <w:b/>
          <w:bCs/>
          <w:color w:val="1A1A1A"/>
          <w:kern w:val="0"/>
          <w:sz w:val="36"/>
          <w:szCs w:val="36"/>
          <w:lang w:eastAsia="en-GB"/>
          <w14:ligatures w14:val="none"/>
        </w:rPr>
      </w:pPr>
      <w:r w:rsidRPr="00166C97">
        <w:rPr>
          <w:rFonts w:ascii="Comic Sans MS" w:eastAsia="Times New Roman" w:hAnsi="Comic Sans MS" w:cs="Times New Roman"/>
          <w:b/>
          <w:bCs/>
          <w:color w:val="1A1A1A"/>
          <w:kern w:val="0"/>
          <w:sz w:val="36"/>
          <w:szCs w:val="36"/>
          <w:lang w:eastAsia="en-GB"/>
          <w14:ligatures w14:val="none"/>
        </w:rPr>
        <w:t>General signs to look for are:</w:t>
      </w:r>
    </w:p>
    <w:p w14:paraId="22F7D06E" w14:textId="77777777" w:rsidR="00166C97" w:rsidRPr="00166C97" w:rsidRDefault="00166C97" w:rsidP="00166C97">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Speed of processing: slow spoken and/or written language</w:t>
      </w:r>
    </w:p>
    <w:p w14:paraId="1803D5C5" w14:textId="77777777" w:rsidR="00166C97" w:rsidRPr="00166C97" w:rsidRDefault="00166C97" w:rsidP="00166C97">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Poor concentration</w:t>
      </w:r>
    </w:p>
    <w:p w14:paraId="662C96D1" w14:textId="77777777" w:rsidR="00166C97" w:rsidRPr="00166C97" w:rsidRDefault="00166C97" w:rsidP="00166C97">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Difficulty following instructions</w:t>
      </w:r>
    </w:p>
    <w:p w14:paraId="57A2CF3A" w14:textId="77777777" w:rsidR="00166C97" w:rsidRPr="00166C97" w:rsidRDefault="00166C97" w:rsidP="00166C97">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Forgetting words</w:t>
      </w:r>
    </w:p>
    <w:p w14:paraId="1BF4D537" w14:textId="77777777" w:rsidR="00166C97" w:rsidRPr="00166C97" w:rsidRDefault="00166C97" w:rsidP="00166C97">
      <w:pPr>
        <w:spacing w:before="100" w:beforeAutospacing="1" w:after="100" w:afterAutospacing="1" w:line="384" w:lineRule="atLeast"/>
        <w:textAlignment w:val="baseline"/>
        <w:outlineLvl w:val="1"/>
        <w:rPr>
          <w:rFonts w:ascii="Comic Sans MS" w:eastAsia="Times New Roman" w:hAnsi="Comic Sans MS" w:cs="Times New Roman"/>
          <w:b/>
          <w:bCs/>
          <w:color w:val="1A1A1A"/>
          <w:kern w:val="0"/>
          <w:sz w:val="36"/>
          <w:szCs w:val="36"/>
          <w:lang w:eastAsia="en-GB"/>
          <w14:ligatures w14:val="none"/>
        </w:rPr>
      </w:pPr>
      <w:r w:rsidRPr="00166C97">
        <w:rPr>
          <w:rFonts w:ascii="Comic Sans MS" w:eastAsia="Times New Roman" w:hAnsi="Comic Sans MS" w:cs="Times New Roman"/>
          <w:b/>
          <w:bCs/>
          <w:color w:val="1A1A1A"/>
          <w:kern w:val="0"/>
          <w:sz w:val="36"/>
          <w:szCs w:val="36"/>
          <w:lang w:eastAsia="en-GB"/>
          <w14:ligatures w14:val="none"/>
        </w:rPr>
        <w:t>Written work</w:t>
      </w:r>
    </w:p>
    <w:p w14:paraId="1AA45D19" w14:textId="77777777" w:rsidR="00166C97" w:rsidRPr="00166C97" w:rsidRDefault="00166C97" w:rsidP="00166C97">
      <w:pPr>
        <w:numPr>
          <w:ilvl w:val="0"/>
          <w:numId w:val="2"/>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Poor standard of written work compared with oral ability</w:t>
      </w:r>
    </w:p>
    <w:p w14:paraId="2E9451D0" w14:textId="77777777" w:rsidR="00166C97" w:rsidRPr="00166C97" w:rsidRDefault="00166C97" w:rsidP="00166C97">
      <w:pPr>
        <w:numPr>
          <w:ilvl w:val="0"/>
          <w:numId w:val="2"/>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 xml:space="preserve">Produces messy work with many crossings out and words tried several times, e.g. </w:t>
      </w:r>
      <w:proofErr w:type="spellStart"/>
      <w:r w:rsidRPr="00166C97">
        <w:rPr>
          <w:rFonts w:ascii="Comic Sans MS" w:eastAsia="Times New Roman" w:hAnsi="Comic Sans MS" w:cs="Times New Roman"/>
          <w:color w:val="1A1A1A"/>
          <w:kern w:val="0"/>
          <w:lang w:eastAsia="en-GB"/>
          <w14:ligatures w14:val="none"/>
        </w:rPr>
        <w:t>wippe</w:t>
      </w:r>
      <w:proofErr w:type="spellEnd"/>
      <w:r w:rsidRPr="00166C97">
        <w:rPr>
          <w:rFonts w:ascii="Comic Sans MS" w:eastAsia="Times New Roman" w:hAnsi="Comic Sans MS" w:cs="Times New Roman"/>
          <w:color w:val="1A1A1A"/>
          <w:kern w:val="0"/>
          <w:lang w:eastAsia="en-GB"/>
          <w14:ligatures w14:val="none"/>
        </w:rPr>
        <w:t xml:space="preserve">, </w:t>
      </w:r>
      <w:proofErr w:type="spellStart"/>
      <w:r w:rsidRPr="00166C97">
        <w:rPr>
          <w:rFonts w:ascii="Comic Sans MS" w:eastAsia="Times New Roman" w:hAnsi="Comic Sans MS" w:cs="Times New Roman"/>
          <w:color w:val="1A1A1A"/>
          <w:kern w:val="0"/>
          <w:lang w:eastAsia="en-GB"/>
          <w14:ligatures w14:val="none"/>
        </w:rPr>
        <w:t>wype</w:t>
      </w:r>
      <w:proofErr w:type="spellEnd"/>
      <w:r w:rsidRPr="00166C97">
        <w:rPr>
          <w:rFonts w:ascii="Comic Sans MS" w:eastAsia="Times New Roman" w:hAnsi="Comic Sans MS" w:cs="Times New Roman"/>
          <w:color w:val="1A1A1A"/>
          <w:kern w:val="0"/>
          <w:lang w:eastAsia="en-GB"/>
          <w14:ligatures w14:val="none"/>
        </w:rPr>
        <w:t xml:space="preserve">, </w:t>
      </w:r>
      <w:proofErr w:type="spellStart"/>
      <w:r w:rsidRPr="00166C97">
        <w:rPr>
          <w:rFonts w:ascii="Comic Sans MS" w:eastAsia="Times New Roman" w:hAnsi="Comic Sans MS" w:cs="Times New Roman"/>
          <w:color w:val="1A1A1A"/>
          <w:kern w:val="0"/>
          <w:lang w:eastAsia="en-GB"/>
          <w14:ligatures w14:val="none"/>
        </w:rPr>
        <w:t>wiep</w:t>
      </w:r>
      <w:proofErr w:type="spellEnd"/>
      <w:r w:rsidRPr="00166C97">
        <w:rPr>
          <w:rFonts w:ascii="Comic Sans MS" w:eastAsia="Times New Roman" w:hAnsi="Comic Sans MS" w:cs="Times New Roman"/>
          <w:color w:val="1A1A1A"/>
          <w:kern w:val="0"/>
          <w:lang w:eastAsia="en-GB"/>
          <w14:ligatures w14:val="none"/>
        </w:rPr>
        <w:t>, wipe</w:t>
      </w:r>
    </w:p>
    <w:p w14:paraId="0B136837" w14:textId="77777777" w:rsidR="00166C97" w:rsidRPr="00166C97" w:rsidRDefault="00166C97" w:rsidP="00166C97">
      <w:pPr>
        <w:numPr>
          <w:ilvl w:val="0"/>
          <w:numId w:val="2"/>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Confused by letters which look similar, particularly b/d, p/g, p/q, n/u, m/w</w:t>
      </w:r>
    </w:p>
    <w:p w14:paraId="0291BCAF" w14:textId="77777777" w:rsidR="00166C97" w:rsidRPr="00166C97" w:rsidRDefault="00166C97" w:rsidP="00166C97">
      <w:pPr>
        <w:numPr>
          <w:ilvl w:val="0"/>
          <w:numId w:val="2"/>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Poor handwriting with many ‘reversals’ and badly formed letters</w:t>
      </w:r>
    </w:p>
    <w:p w14:paraId="2C00299E" w14:textId="77777777" w:rsidR="00166C97" w:rsidRPr="00166C97" w:rsidRDefault="00166C97" w:rsidP="00166C97">
      <w:pPr>
        <w:numPr>
          <w:ilvl w:val="0"/>
          <w:numId w:val="2"/>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Spells a word several different ways in one piece of writing</w:t>
      </w:r>
    </w:p>
    <w:p w14:paraId="1D49540A" w14:textId="77777777" w:rsidR="00166C97" w:rsidRPr="00166C97" w:rsidRDefault="00166C97" w:rsidP="00166C97">
      <w:pPr>
        <w:numPr>
          <w:ilvl w:val="0"/>
          <w:numId w:val="2"/>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Makes anagrams of words, e.g. tired for tried, bread for beard</w:t>
      </w:r>
    </w:p>
    <w:p w14:paraId="2129D29C" w14:textId="77777777" w:rsidR="00166C97" w:rsidRPr="00166C97" w:rsidRDefault="00166C97" w:rsidP="00166C97">
      <w:pPr>
        <w:numPr>
          <w:ilvl w:val="0"/>
          <w:numId w:val="2"/>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Produces badly set-out written work, doesn’t stay close to the margin</w:t>
      </w:r>
    </w:p>
    <w:p w14:paraId="5C816F61" w14:textId="77777777" w:rsidR="00166C97" w:rsidRPr="00166C97" w:rsidRDefault="00166C97" w:rsidP="00166C97">
      <w:pPr>
        <w:numPr>
          <w:ilvl w:val="0"/>
          <w:numId w:val="2"/>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Poor pencil grip</w:t>
      </w:r>
    </w:p>
    <w:p w14:paraId="6C9ACBBB" w14:textId="77777777" w:rsidR="00166C97" w:rsidRPr="00166C97" w:rsidRDefault="00166C97" w:rsidP="00166C97">
      <w:pPr>
        <w:numPr>
          <w:ilvl w:val="0"/>
          <w:numId w:val="2"/>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Produces phonetic and bizarre spelling: not age/ability appropriate</w:t>
      </w:r>
    </w:p>
    <w:p w14:paraId="0986A991" w14:textId="77777777" w:rsidR="00166C97" w:rsidRPr="00166C97" w:rsidRDefault="00166C97" w:rsidP="00166C97">
      <w:pPr>
        <w:numPr>
          <w:ilvl w:val="0"/>
          <w:numId w:val="2"/>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Uses unusual sequencing of letters or words</w:t>
      </w:r>
    </w:p>
    <w:p w14:paraId="037EE3CF" w14:textId="77777777" w:rsidR="00166C97" w:rsidRDefault="00166C97" w:rsidP="00166C97">
      <w:pPr>
        <w:spacing w:before="100" w:beforeAutospacing="1" w:after="100" w:afterAutospacing="1" w:line="384" w:lineRule="atLeast"/>
        <w:textAlignment w:val="baseline"/>
        <w:outlineLvl w:val="1"/>
        <w:rPr>
          <w:rFonts w:ascii="Comic Sans MS" w:eastAsia="Times New Roman" w:hAnsi="Comic Sans MS" w:cs="Times New Roman"/>
          <w:b/>
          <w:bCs/>
          <w:color w:val="1A1A1A"/>
          <w:kern w:val="0"/>
          <w:sz w:val="36"/>
          <w:szCs w:val="36"/>
          <w:lang w:eastAsia="en-GB"/>
          <w14:ligatures w14:val="none"/>
        </w:rPr>
      </w:pPr>
    </w:p>
    <w:p w14:paraId="403F5524" w14:textId="77777777" w:rsidR="00166C97" w:rsidRDefault="00166C97" w:rsidP="00166C97">
      <w:pPr>
        <w:spacing w:before="100" w:beforeAutospacing="1" w:after="100" w:afterAutospacing="1" w:line="384" w:lineRule="atLeast"/>
        <w:textAlignment w:val="baseline"/>
        <w:outlineLvl w:val="1"/>
        <w:rPr>
          <w:rFonts w:ascii="Comic Sans MS" w:eastAsia="Times New Roman" w:hAnsi="Comic Sans MS" w:cs="Times New Roman"/>
          <w:b/>
          <w:bCs/>
          <w:color w:val="1A1A1A"/>
          <w:kern w:val="0"/>
          <w:sz w:val="36"/>
          <w:szCs w:val="36"/>
          <w:lang w:eastAsia="en-GB"/>
          <w14:ligatures w14:val="none"/>
        </w:rPr>
      </w:pPr>
    </w:p>
    <w:p w14:paraId="0E23D10F" w14:textId="35F62D94" w:rsidR="00166C97" w:rsidRPr="00166C97" w:rsidRDefault="00166C97" w:rsidP="00166C97">
      <w:pPr>
        <w:spacing w:before="100" w:beforeAutospacing="1" w:after="100" w:afterAutospacing="1" w:line="384" w:lineRule="atLeast"/>
        <w:textAlignment w:val="baseline"/>
        <w:outlineLvl w:val="1"/>
        <w:rPr>
          <w:rFonts w:ascii="Comic Sans MS" w:eastAsia="Times New Roman" w:hAnsi="Comic Sans MS" w:cs="Times New Roman"/>
          <w:b/>
          <w:bCs/>
          <w:color w:val="1A1A1A"/>
          <w:kern w:val="0"/>
          <w:sz w:val="36"/>
          <w:szCs w:val="36"/>
          <w:lang w:eastAsia="en-GB"/>
          <w14:ligatures w14:val="none"/>
        </w:rPr>
      </w:pPr>
      <w:r w:rsidRPr="00166C97">
        <w:rPr>
          <w:rFonts w:ascii="Comic Sans MS" w:eastAsia="Times New Roman" w:hAnsi="Comic Sans MS" w:cs="Times New Roman"/>
          <w:b/>
          <w:bCs/>
          <w:color w:val="1A1A1A"/>
          <w:kern w:val="0"/>
          <w:sz w:val="36"/>
          <w:szCs w:val="36"/>
          <w:lang w:eastAsia="en-GB"/>
          <w14:ligatures w14:val="none"/>
        </w:rPr>
        <w:lastRenderedPageBreak/>
        <w:t>Reading</w:t>
      </w:r>
    </w:p>
    <w:p w14:paraId="0F17D477" w14:textId="77777777" w:rsidR="00166C97" w:rsidRPr="00166C97" w:rsidRDefault="00166C97" w:rsidP="00166C97">
      <w:pPr>
        <w:numPr>
          <w:ilvl w:val="0"/>
          <w:numId w:val="3"/>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Slow reading progress</w:t>
      </w:r>
    </w:p>
    <w:p w14:paraId="203E8C8F" w14:textId="77777777" w:rsidR="00166C97" w:rsidRPr="00166C97" w:rsidRDefault="00166C97" w:rsidP="00166C97">
      <w:pPr>
        <w:numPr>
          <w:ilvl w:val="0"/>
          <w:numId w:val="3"/>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Finds it difficult to blend letters together</w:t>
      </w:r>
    </w:p>
    <w:p w14:paraId="1AA30DB0" w14:textId="77777777" w:rsidR="00166C97" w:rsidRPr="00166C97" w:rsidRDefault="00166C97" w:rsidP="00166C97">
      <w:pPr>
        <w:numPr>
          <w:ilvl w:val="0"/>
          <w:numId w:val="3"/>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Has difficulty in establishing syllable division or knowing the beginnings and endings of words</w:t>
      </w:r>
    </w:p>
    <w:p w14:paraId="7C50D434" w14:textId="77777777" w:rsidR="00166C97" w:rsidRPr="00166C97" w:rsidRDefault="00166C97" w:rsidP="00166C97">
      <w:pPr>
        <w:numPr>
          <w:ilvl w:val="0"/>
          <w:numId w:val="3"/>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Unusual pronunciation of words</w:t>
      </w:r>
    </w:p>
    <w:p w14:paraId="43E9C2BB" w14:textId="77777777" w:rsidR="00166C97" w:rsidRPr="00166C97" w:rsidRDefault="00166C97" w:rsidP="00166C97">
      <w:pPr>
        <w:numPr>
          <w:ilvl w:val="0"/>
          <w:numId w:val="3"/>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No expression in reading, and poor comprehension</w:t>
      </w:r>
    </w:p>
    <w:p w14:paraId="79E052E0" w14:textId="77777777" w:rsidR="00166C97" w:rsidRPr="00166C97" w:rsidRDefault="00166C97" w:rsidP="00166C97">
      <w:pPr>
        <w:numPr>
          <w:ilvl w:val="0"/>
          <w:numId w:val="3"/>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Hesitant and laboured reading, especially when reading aloud</w:t>
      </w:r>
    </w:p>
    <w:p w14:paraId="2DD85E80" w14:textId="77777777" w:rsidR="00166C97" w:rsidRPr="00166C97" w:rsidRDefault="00166C97" w:rsidP="00166C97">
      <w:pPr>
        <w:numPr>
          <w:ilvl w:val="0"/>
          <w:numId w:val="3"/>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Misses out words when reading, or adds extra words</w:t>
      </w:r>
    </w:p>
    <w:p w14:paraId="60AE298B" w14:textId="77777777" w:rsidR="00166C97" w:rsidRPr="00166C97" w:rsidRDefault="00166C97" w:rsidP="00166C97">
      <w:pPr>
        <w:numPr>
          <w:ilvl w:val="0"/>
          <w:numId w:val="3"/>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Fails to recognise familiar words</w:t>
      </w:r>
    </w:p>
    <w:p w14:paraId="147C998F" w14:textId="77777777" w:rsidR="00166C97" w:rsidRPr="00166C97" w:rsidRDefault="00166C97" w:rsidP="00166C97">
      <w:pPr>
        <w:numPr>
          <w:ilvl w:val="0"/>
          <w:numId w:val="3"/>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Loses the point of a story being read or written</w:t>
      </w:r>
    </w:p>
    <w:p w14:paraId="0B1BB12F" w14:textId="77777777" w:rsidR="00166C97" w:rsidRPr="00166C97" w:rsidRDefault="00166C97" w:rsidP="00166C97">
      <w:pPr>
        <w:numPr>
          <w:ilvl w:val="0"/>
          <w:numId w:val="3"/>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Has difficulty in picking out the most important points from a passage</w:t>
      </w:r>
    </w:p>
    <w:p w14:paraId="40690E53" w14:textId="77777777" w:rsidR="00166C97" w:rsidRPr="00166C97" w:rsidRDefault="00166C97" w:rsidP="00166C97">
      <w:pPr>
        <w:spacing w:before="100" w:beforeAutospacing="1" w:after="100" w:afterAutospacing="1" w:line="384" w:lineRule="atLeast"/>
        <w:textAlignment w:val="baseline"/>
        <w:outlineLvl w:val="1"/>
        <w:rPr>
          <w:rFonts w:ascii="Comic Sans MS" w:eastAsia="Times New Roman" w:hAnsi="Comic Sans MS" w:cs="Times New Roman"/>
          <w:b/>
          <w:bCs/>
          <w:color w:val="1A1A1A"/>
          <w:kern w:val="0"/>
          <w:sz w:val="36"/>
          <w:szCs w:val="36"/>
          <w:lang w:eastAsia="en-GB"/>
          <w14:ligatures w14:val="none"/>
        </w:rPr>
      </w:pPr>
      <w:r w:rsidRPr="00166C97">
        <w:rPr>
          <w:rFonts w:ascii="Comic Sans MS" w:eastAsia="Times New Roman" w:hAnsi="Comic Sans MS" w:cs="Times New Roman"/>
          <w:b/>
          <w:bCs/>
          <w:color w:val="1A1A1A"/>
          <w:kern w:val="0"/>
          <w:sz w:val="36"/>
          <w:szCs w:val="36"/>
          <w:lang w:eastAsia="en-GB"/>
          <w14:ligatures w14:val="none"/>
        </w:rPr>
        <w:t>Numeracy</w:t>
      </w:r>
    </w:p>
    <w:p w14:paraId="19574D1D" w14:textId="77777777" w:rsidR="00166C97" w:rsidRPr="00166C97" w:rsidRDefault="00166C97" w:rsidP="00166C97">
      <w:pPr>
        <w:numPr>
          <w:ilvl w:val="0"/>
          <w:numId w:val="4"/>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Confusion with place value e.g. units, tens, hundreds</w:t>
      </w:r>
    </w:p>
    <w:p w14:paraId="45360589" w14:textId="77777777" w:rsidR="00166C97" w:rsidRPr="00166C97" w:rsidRDefault="00166C97" w:rsidP="00166C97">
      <w:pPr>
        <w:numPr>
          <w:ilvl w:val="0"/>
          <w:numId w:val="4"/>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Confused by symbols such as + and x signs</w:t>
      </w:r>
    </w:p>
    <w:p w14:paraId="447F34DB" w14:textId="77777777" w:rsidR="00166C97" w:rsidRPr="00166C97" w:rsidRDefault="00166C97" w:rsidP="00166C97">
      <w:pPr>
        <w:numPr>
          <w:ilvl w:val="0"/>
          <w:numId w:val="4"/>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Difficulty remembering anything in a sequential order, e.g. tables, days of the week, the alphabet</w:t>
      </w:r>
    </w:p>
    <w:p w14:paraId="5F1B9876" w14:textId="77777777" w:rsidR="00166C97" w:rsidRPr="00166C97" w:rsidRDefault="00166C97" w:rsidP="00166C97">
      <w:pPr>
        <w:spacing w:before="100" w:beforeAutospacing="1" w:after="100" w:afterAutospacing="1" w:line="384" w:lineRule="atLeast"/>
        <w:textAlignment w:val="baseline"/>
        <w:outlineLvl w:val="1"/>
        <w:rPr>
          <w:rFonts w:ascii="Comic Sans MS" w:eastAsia="Times New Roman" w:hAnsi="Comic Sans MS" w:cs="Times New Roman"/>
          <w:b/>
          <w:bCs/>
          <w:color w:val="1A1A1A"/>
          <w:kern w:val="0"/>
          <w:sz w:val="36"/>
          <w:szCs w:val="36"/>
          <w:lang w:eastAsia="en-GB"/>
          <w14:ligatures w14:val="none"/>
        </w:rPr>
      </w:pPr>
      <w:r w:rsidRPr="00166C97">
        <w:rPr>
          <w:rFonts w:ascii="Comic Sans MS" w:eastAsia="Times New Roman" w:hAnsi="Comic Sans MS" w:cs="Times New Roman"/>
          <w:b/>
          <w:bCs/>
          <w:color w:val="1A1A1A"/>
          <w:kern w:val="0"/>
          <w:sz w:val="36"/>
          <w:szCs w:val="36"/>
          <w:lang w:eastAsia="en-GB"/>
          <w14:ligatures w14:val="none"/>
        </w:rPr>
        <w:t>Time</w:t>
      </w:r>
    </w:p>
    <w:p w14:paraId="40B4DE14" w14:textId="77777777" w:rsidR="00166C97" w:rsidRPr="00166C97" w:rsidRDefault="00166C97" w:rsidP="00166C97">
      <w:pPr>
        <w:numPr>
          <w:ilvl w:val="0"/>
          <w:numId w:val="5"/>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Has difficulty learning to tell the time</w:t>
      </w:r>
    </w:p>
    <w:p w14:paraId="75B87EBA" w14:textId="77777777" w:rsidR="00166C97" w:rsidRPr="00166C97" w:rsidRDefault="00166C97" w:rsidP="00166C97">
      <w:pPr>
        <w:numPr>
          <w:ilvl w:val="0"/>
          <w:numId w:val="5"/>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Poor time keeping</w:t>
      </w:r>
    </w:p>
    <w:p w14:paraId="41E2A121" w14:textId="77777777" w:rsidR="00166C97" w:rsidRPr="00166C97" w:rsidRDefault="00166C97" w:rsidP="00166C97">
      <w:pPr>
        <w:numPr>
          <w:ilvl w:val="0"/>
          <w:numId w:val="5"/>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Poor personal organisation</w:t>
      </w:r>
    </w:p>
    <w:p w14:paraId="2E4C36B2" w14:textId="77777777" w:rsidR="00166C97" w:rsidRPr="00166C97" w:rsidRDefault="00166C97" w:rsidP="00166C97">
      <w:pPr>
        <w:numPr>
          <w:ilvl w:val="0"/>
          <w:numId w:val="5"/>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Difficulty remembering what day of the week it is, their birth date, seasons of the year, months of the year</w:t>
      </w:r>
    </w:p>
    <w:p w14:paraId="3CDB1DFC" w14:textId="77777777" w:rsidR="00166C97" w:rsidRPr="00166C97" w:rsidRDefault="00166C97" w:rsidP="00166C97">
      <w:pPr>
        <w:numPr>
          <w:ilvl w:val="0"/>
          <w:numId w:val="5"/>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Difficulty with concepts – yesterday, today, tomorrow</w:t>
      </w:r>
    </w:p>
    <w:p w14:paraId="3D1A25C9" w14:textId="77777777" w:rsidR="00166C97" w:rsidRPr="00166C97" w:rsidRDefault="00166C97" w:rsidP="00166C97">
      <w:pPr>
        <w:spacing w:before="100" w:beforeAutospacing="1" w:after="100" w:afterAutospacing="1" w:line="384" w:lineRule="atLeast"/>
        <w:textAlignment w:val="baseline"/>
        <w:outlineLvl w:val="1"/>
        <w:rPr>
          <w:rFonts w:ascii="Comic Sans MS" w:eastAsia="Times New Roman" w:hAnsi="Comic Sans MS" w:cs="Times New Roman"/>
          <w:b/>
          <w:bCs/>
          <w:color w:val="1A1A1A"/>
          <w:kern w:val="0"/>
          <w:sz w:val="36"/>
          <w:szCs w:val="36"/>
          <w:lang w:eastAsia="en-GB"/>
          <w14:ligatures w14:val="none"/>
        </w:rPr>
      </w:pPr>
      <w:r w:rsidRPr="00166C97">
        <w:rPr>
          <w:rFonts w:ascii="Comic Sans MS" w:eastAsia="Times New Roman" w:hAnsi="Comic Sans MS" w:cs="Times New Roman"/>
          <w:b/>
          <w:bCs/>
          <w:color w:val="1A1A1A"/>
          <w:kern w:val="0"/>
          <w:sz w:val="36"/>
          <w:szCs w:val="36"/>
          <w:lang w:eastAsia="en-GB"/>
          <w14:ligatures w14:val="none"/>
        </w:rPr>
        <w:t>Skills</w:t>
      </w:r>
    </w:p>
    <w:p w14:paraId="2F2876AC" w14:textId="77777777" w:rsidR="00166C97" w:rsidRPr="00166C97" w:rsidRDefault="00166C97" w:rsidP="00166C97">
      <w:pPr>
        <w:numPr>
          <w:ilvl w:val="0"/>
          <w:numId w:val="6"/>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Poor motor skills, leading to weaknesses in speed, control and accuracy of the pencil</w:t>
      </w:r>
    </w:p>
    <w:p w14:paraId="3E5D787B" w14:textId="77777777" w:rsidR="00166C97" w:rsidRPr="00166C97" w:rsidRDefault="00166C97" w:rsidP="00166C97">
      <w:pPr>
        <w:numPr>
          <w:ilvl w:val="0"/>
          <w:numId w:val="6"/>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Memory difficulties e.g. for daily routines, self-organisation, rote learning</w:t>
      </w:r>
    </w:p>
    <w:p w14:paraId="22E3D1EA" w14:textId="77777777" w:rsidR="00166C97" w:rsidRPr="00166C97" w:rsidRDefault="00166C97" w:rsidP="00166C97">
      <w:pPr>
        <w:numPr>
          <w:ilvl w:val="0"/>
          <w:numId w:val="6"/>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lastRenderedPageBreak/>
        <w:t>Confused by the difference between left and right, up and down, east and west</w:t>
      </w:r>
    </w:p>
    <w:p w14:paraId="18F8BF93" w14:textId="77777777" w:rsidR="00166C97" w:rsidRPr="00166C97" w:rsidRDefault="00166C97" w:rsidP="00166C97">
      <w:pPr>
        <w:numPr>
          <w:ilvl w:val="0"/>
          <w:numId w:val="6"/>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Indeterminate hand preference</w:t>
      </w:r>
    </w:p>
    <w:p w14:paraId="19DA1B68" w14:textId="77777777" w:rsidR="00166C97" w:rsidRPr="00166C97" w:rsidRDefault="00166C97" w:rsidP="00166C97">
      <w:pPr>
        <w:numPr>
          <w:ilvl w:val="0"/>
          <w:numId w:val="6"/>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Performs unevenly from day to day</w:t>
      </w:r>
    </w:p>
    <w:p w14:paraId="5F5A36AD" w14:textId="77777777" w:rsidR="00166C97" w:rsidRPr="00166C97" w:rsidRDefault="00166C97" w:rsidP="00166C97">
      <w:pPr>
        <w:spacing w:before="100" w:beforeAutospacing="1" w:after="100" w:afterAutospacing="1" w:line="384" w:lineRule="atLeast"/>
        <w:textAlignment w:val="baseline"/>
        <w:outlineLvl w:val="1"/>
        <w:rPr>
          <w:rFonts w:ascii="Comic Sans MS" w:eastAsia="Times New Roman" w:hAnsi="Comic Sans MS" w:cs="Times New Roman"/>
          <w:b/>
          <w:bCs/>
          <w:color w:val="1A1A1A"/>
          <w:kern w:val="0"/>
          <w:sz w:val="36"/>
          <w:szCs w:val="36"/>
          <w:lang w:eastAsia="en-GB"/>
          <w14:ligatures w14:val="none"/>
        </w:rPr>
      </w:pPr>
      <w:r w:rsidRPr="00166C97">
        <w:rPr>
          <w:rFonts w:ascii="Comic Sans MS" w:eastAsia="Times New Roman" w:hAnsi="Comic Sans MS" w:cs="Times New Roman"/>
          <w:b/>
          <w:bCs/>
          <w:color w:val="1A1A1A"/>
          <w:kern w:val="0"/>
          <w:sz w:val="36"/>
          <w:szCs w:val="36"/>
          <w:lang w:eastAsia="en-GB"/>
          <w14:ligatures w14:val="none"/>
        </w:rPr>
        <w:t>Behaviour</w:t>
      </w:r>
    </w:p>
    <w:p w14:paraId="22F07925" w14:textId="77777777" w:rsidR="00166C97" w:rsidRPr="00166C97" w:rsidRDefault="00166C97" w:rsidP="00166C97">
      <w:pPr>
        <w:numPr>
          <w:ilvl w:val="0"/>
          <w:numId w:val="7"/>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Uses work avoidance tactics, such as sharpening pencils and looking for books</w:t>
      </w:r>
    </w:p>
    <w:p w14:paraId="7E64424D" w14:textId="77777777" w:rsidR="00166C97" w:rsidRPr="00166C97" w:rsidRDefault="00166C97" w:rsidP="00166C97">
      <w:pPr>
        <w:numPr>
          <w:ilvl w:val="0"/>
          <w:numId w:val="7"/>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Seems ‘dreamy’, does not seem to listen</w:t>
      </w:r>
    </w:p>
    <w:p w14:paraId="67507736" w14:textId="77777777" w:rsidR="00166C97" w:rsidRPr="00166C97" w:rsidRDefault="00166C97" w:rsidP="00166C97">
      <w:pPr>
        <w:numPr>
          <w:ilvl w:val="0"/>
          <w:numId w:val="7"/>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Easily distracted</w:t>
      </w:r>
    </w:p>
    <w:p w14:paraId="14FA3A8C" w14:textId="77777777" w:rsidR="00166C97" w:rsidRPr="00166C97" w:rsidRDefault="00166C97" w:rsidP="00166C97">
      <w:pPr>
        <w:numPr>
          <w:ilvl w:val="0"/>
          <w:numId w:val="7"/>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Is the class clown or is disruptive or withdrawn</w:t>
      </w:r>
    </w:p>
    <w:p w14:paraId="5EA4BDDC" w14:textId="77777777" w:rsidR="00166C97" w:rsidRPr="00166C97" w:rsidRDefault="00166C97" w:rsidP="00166C97">
      <w:pPr>
        <w:numPr>
          <w:ilvl w:val="0"/>
          <w:numId w:val="7"/>
        </w:num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Is excessively tired due to amount of concentration and effort required</w:t>
      </w:r>
    </w:p>
    <w:p w14:paraId="7114992E" w14:textId="77777777" w:rsidR="00166C97" w:rsidRPr="00166C97" w:rsidRDefault="00166C97" w:rsidP="00166C97">
      <w:pPr>
        <w:spacing w:before="100" w:beforeAutospacing="1" w:after="100" w:afterAutospacing="1" w:line="384" w:lineRule="atLeast"/>
        <w:textAlignment w:val="baseline"/>
        <w:rPr>
          <w:rFonts w:ascii="Comic Sans MS" w:eastAsia="Times New Roman" w:hAnsi="Comic Sans MS" w:cs="Times New Roman"/>
          <w:color w:val="1A1A1A"/>
          <w:kern w:val="0"/>
          <w:lang w:eastAsia="en-GB"/>
          <w14:ligatures w14:val="none"/>
        </w:rPr>
      </w:pPr>
      <w:r w:rsidRPr="00166C97">
        <w:rPr>
          <w:rFonts w:ascii="Comic Sans MS" w:eastAsia="Times New Roman" w:hAnsi="Comic Sans MS" w:cs="Times New Roman"/>
          <w:color w:val="1A1A1A"/>
          <w:kern w:val="0"/>
          <w:lang w:eastAsia="en-GB"/>
          <w14:ligatures w14:val="none"/>
        </w:rPr>
        <w:t>A cluster of these indicators alongside areas of ability may suggest dyslexia and further investigation may be required.</w:t>
      </w:r>
    </w:p>
    <w:p w14:paraId="5331D3D7" w14:textId="77777777" w:rsidR="008F6D04" w:rsidRPr="00166C97" w:rsidRDefault="008F6D04">
      <w:pPr>
        <w:rPr>
          <w:rFonts w:ascii="Comic Sans MS" w:hAnsi="Comic Sans MS"/>
        </w:rPr>
      </w:pPr>
    </w:p>
    <w:sectPr w:rsidR="008F6D04" w:rsidRPr="00166C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5659"/>
    <w:multiLevelType w:val="multilevel"/>
    <w:tmpl w:val="979A8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3F53"/>
    <w:multiLevelType w:val="multilevel"/>
    <w:tmpl w:val="48D0B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D1701"/>
    <w:multiLevelType w:val="multilevel"/>
    <w:tmpl w:val="7B783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ED6844"/>
    <w:multiLevelType w:val="multilevel"/>
    <w:tmpl w:val="91A2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2809C2"/>
    <w:multiLevelType w:val="multilevel"/>
    <w:tmpl w:val="36E2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C70476"/>
    <w:multiLevelType w:val="multilevel"/>
    <w:tmpl w:val="B2F8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7C1169"/>
    <w:multiLevelType w:val="multilevel"/>
    <w:tmpl w:val="43B4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5342361">
    <w:abstractNumId w:val="5"/>
  </w:num>
  <w:num w:numId="2" w16cid:durableId="567114877">
    <w:abstractNumId w:val="0"/>
  </w:num>
  <w:num w:numId="3" w16cid:durableId="2132164952">
    <w:abstractNumId w:val="3"/>
  </w:num>
  <w:num w:numId="4" w16cid:durableId="31346512">
    <w:abstractNumId w:val="1"/>
  </w:num>
  <w:num w:numId="5" w16cid:durableId="476067053">
    <w:abstractNumId w:val="6"/>
  </w:num>
  <w:num w:numId="6" w16cid:durableId="1653368913">
    <w:abstractNumId w:val="2"/>
  </w:num>
  <w:num w:numId="7" w16cid:durableId="3674140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C97"/>
    <w:rsid w:val="00123947"/>
    <w:rsid w:val="00166C97"/>
    <w:rsid w:val="00245CF4"/>
    <w:rsid w:val="008F6D04"/>
    <w:rsid w:val="00BD62D2"/>
    <w:rsid w:val="00C470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ffc"/>
    </o:shapedefaults>
    <o:shapelayout v:ext="edit">
      <o:idmap v:ext="edit" data="1"/>
    </o:shapelayout>
  </w:shapeDefaults>
  <w:decimalSymbol w:val="."/>
  <w:listSeparator w:val=","/>
  <w14:docId w14:val="48B0C2FA"/>
  <w15:chartTrackingRefBased/>
  <w15:docId w15:val="{FCE3B756-7F18-4BD9-9A50-D20BE6BB8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6C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6C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6C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6C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6C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6C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C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C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C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C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6C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6C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6C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6C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6C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6C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6C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6C97"/>
    <w:rPr>
      <w:rFonts w:eastAsiaTheme="majorEastAsia" w:cstheme="majorBidi"/>
      <w:color w:val="272727" w:themeColor="text1" w:themeTint="D8"/>
    </w:rPr>
  </w:style>
  <w:style w:type="paragraph" w:styleId="Title">
    <w:name w:val="Title"/>
    <w:basedOn w:val="Normal"/>
    <w:next w:val="Normal"/>
    <w:link w:val="TitleChar"/>
    <w:uiPriority w:val="10"/>
    <w:qFormat/>
    <w:rsid w:val="00166C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C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C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C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C97"/>
    <w:pPr>
      <w:spacing w:before="160"/>
      <w:jc w:val="center"/>
    </w:pPr>
    <w:rPr>
      <w:i/>
      <w:iCs/>
      <w:color w:val="404040" w:themeColor="text1" w:themeTint="BF"/>
    </w:rPr>
  </w:style>
  <w:style w:type="character" w:customStyle="1" w:styleId="QuoteChar">
    <w:name w:val="Quote Char"/>
    <w:basedOn w:val="DefaultParagraphFont"/>
    <w:link w:val="Quote"/>
    <w:uiPriority w:val="29"/>
    <w:rsid w:val="00166C97"/>
    <w:rPr>
      <w:i/>
      <w:iCs/>
      <w:color w:val="404040" w:themeColor="text1" w:themeTint="BF"/>
    </w:rPr>
  </w:style>
  <w:style w:type="paragraph" w:styleId="ListParagraph">
    <w:name w:val="List Paragraph"/>
    <w:basedOn w:val="Normal"/>
    <w:uiPriority w:val="34"/>
    <w:qFormat/>
    <w:rsid w:val="00166C97"/>
    <w:pPr>
      <w:ind w:left="720"/>
      <w:contextualSpacing/>
    </w:pPr>
  </w:style>
  <w:style w:type="character" w:styleId="IntenseEmphasis">
    <w:name w:val="Intense Emphasis"/>
    <w:basedOn w:val="DefaultParagraphFont"/>
    <w:uiPriority w:val="21"/>
    <w:qFormat/>
    <w:rsid w:val="00166C97"/>
    <w:rPr>
      <w:i/>
      <w:iCs/>
      <w:color w:val="0F4761" w:themeColor="accent1" w:themeShade="BF"/>
    </w:rPr>
  </w:style>
  <w:style w:type="paragraph" w:styleId="IntenseQuote">
    <w:name w:val="Intense Quote"/>
    <w:basedOn w:val="Normal"/>
    <w:next w:val="Normal"/>
    <w:link w:val="IntenseQuoteChar"/>
    <w:uiPriority w:val="30"/>
    <w:qFormat/>
    <w:rsid w:val="00166C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6C97"/>
    <w:rPr>
      <w:i/>
      <w:iCs/>
      <w:color w:val="0F4761" w:themeColor="accent1" w:themeShade="BF"/>
    </w:rPr>
  </w:style>
  <w:style w:type="character" w:styleId="IntenseReference">
    <w:name w:val="Intense Reference"/>
    <w:basedOn w:val="DefaultParagraphFont"/>
    <w:uiPriority w:val="32"/>
    <w:qFormat/>
    <w:rsid w:val="00166C9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996476">
      <w:bodyDiv w:val="1"/>
      <w:marLeft w:val="0"/>
      <w:marRight w:val="0"/>
      <w:marTop w:val="0"/>
      <w:marBottom w:val="0"/>
      <w:divBdr>
        <w:top w:val="none" w:sz="0" w:space="0" w:color="auto"/>
        <w:left w:val="none" w:sz="0" w:space="0" w:color="auto"/>
        <w:bottom w:val="none" w:sz="0" w:space="0" w:color="auto"/>
        <w:right w:val="none" w:sz="0" w:space="0" w:color="auto"/>
      </w:divBdr>
      <w:divsChild>
        <w:div w:id="975644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453</Words>
  <Characters>2513</Characters>
  <Application>Microsoft Office Word</Application>
  <DocSecurity>0</DocSecurity>
  <Lines>69</Lines>
  <Paragraphs>60</Paragraphs>
  <ScaleCrop>false</ScaleCrop>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Blanka Tighremt</dc:creator>
  <cp:keywords/>
  <dc:description/>
  <cp:lastModifiedBy>Blanka Tighremt</cp:lastModifiedBy>
  <cp:revision>2</cp:revision>
  <cp:lastPrinted>2025-05-08T12:04:00Z</cp:lastPrinted>
  <dcterms:created xsi:type="dcterms:W3CDTF">2025-10-29T12:44:00Z</dcterms:created>
  <dcterms:modified xsi:type="dcterms:W3CDTF">2025-10-29T12:44:00Z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71b5c9f3-123b-491d-9bd6-eb5aacb0f002</vt:lpwstr>
  </property>
</Properties>
</file>